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2717" w:rsidRDefault="00EE462A" w:rsidP="000927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92717" w:rsidRPr="00092717">
        <w:rPr>
          <w:rFonts w:ascii="Times New Roman" w:hAnsi="Times New Roman" w:cs="Times New Roman"/>
          <w:sz w:val="24"/>
          <w:szCs w:val="24"/>
        </w:rPr>
        <w:t xml:space="preserve">ИЗНАЧАЛЬНО ВЫШЕСТОЯЩИЙ ДОМ ИЗНАЧАЛЬНО ВЫШЕСТОЯЩЕГО </w:t>
      </w:r>
      <w:r w:rsidR="00092717">
        <w:rPr>
          <w:rFonts w:ascii="Times New Roman" w:hAnsi="Times New Roman" w:cs="Times New Roman"/>
          <w:sz w:val="24"/>
          <w:szCs w:val="24"/>
        </w:rPr>
        <w:t>ОТЦА</w:t>
      </w:r>
    </w:p>
    <w:p w:rsidR="001C2237" w:rsidRDefault="00092717" w:rsidP="0009271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ПОСВЯЩЕНИЯ ИЗНАЧАЛЬНО ВЫШЕСТОЯЩЕГО ОТЦА</w:t>
      </w:r>
    </w:p>
    <w:p w:rsidR="00092717" w:rsidRDefault="00092717" w:rsidP="0009271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Посвящений ИВО</w:t>
      </w:r>
    </w:p>
    <w:p w:rsidR="00092717" w:rsidRDefault="00092717" w:rsidP="000927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 w:rsidR="00EE462A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>Коротеева Светлана Германовна</w:t>
      </w:r>
    </w:p>
    <w:p w:rsidR="00092717" w:rsidRDefault="00092717" w:rsidP="000927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EE462A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Аватар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Посвящений ИВО 1048490 ИЦ</w:t>
      </w:r>
    </w:p>
    <w:p w:rsidR="00092717" w:rsidRPr="00092717" w:rsidRDefault="00092717" w:rsidP="000927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r w:rsidRPr="00EE462A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EE462A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EE462A">
        <w:rPr>
          <w:rFonts w:ascii="Times New Roman" w:hAnsi="Times New Roman" w:cs="Times New Roman"/>
          <w:sz w:val="24"/>
          <w:szCs w:val="24"/>
        </w:rPr>
        <w:t>.1747161@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yandex</w:t>
      </w:r>
      <w:proofErr w:type="spellEnd"/>
      <w:r w:rsidRPr="00EE462A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092717" w:rsidRDefault="00092717" w:rsidP="00092717">
      <w:pPr>
        <w:rPr>
          <w:rFonts w:ascii="Times New Roman" w:hAnsi="Times New Roman" w:cs="Times New Roman"/>
          <w:sz w:val="24"/>
          <w:szCs w:val="24"/>
        </w:rPr>
      </w:pPr>
    </w:p>
    <w:p w:rsidR="00092717" w:rsidRDefault="00092717" w:rsidP="000927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EE462A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  ТЕЗИСЫ</w:t>
      </w:r>
    </w:p>
    <w:p w:rsidR="00406262" w:rsidRDefault="00092717" w:rsidP="00856862">
      <w:pPr>
        <w:rPr>
          <w:rFonts w:ascii="Times New Roman" w:hAnsi="Times New Roman" w:cs="Times New Roman"/>
          <w:b/>
          <w:sz w:val="28"/>
          <w:szCs w:val="28"/>
        </w:rPr>
      </w:pPr>
      <w:r w:rsidRPr="00092717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="00EE462A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proofErr w:type="spellStart"/>
      <w:r w:rsidR="00F73EDC">
        <w:rPr>
          <w:rFonts w:ascii="Times New Roman" w:hAnsi="Times New Roman" w:cs="Times New Roman"/>
          <w:b/>
          <w:sz w:val="28"/>
          <w:szCs w:val="28"/>
        </w:rPr>
        <w:t>Взрастание</w:t>
      </w:r>
      <w:proofErr w:type="spellEnd"/>
      <w:r w:rsidRPr="00092717">
        <w:rPr>
          <w:rFonts w:ascii="Times New Roman" w:hAnsi="Times New Roman" w:cs="Times New Roman"/>
          <w:b/>
          <w:sz w:val="28"/>
          <w:szCs w:val="28"/>
        </w:rPr>
        <w:t xml:space="preserve"> Посвящ</w:t>
      </w:r>
      <w:r w:rsidR="00621BE2">
        <w:rPr>
          <w:rFonts w:ascii="Times New Roman" w:hAnsi="Times New Roman" w:cs="Times New Roman"/>
          <w:b/>
          <w:sz w:val="28"/>
          <w:szCs w:val="28"/>
        </w:rPr>
        <w:t>ё</w:t>
      </w:r>
      <w:r w:rsidRPr="00092717">
        <w:rPr>
          <w:rFonts w:ascii="Times New Roman" w:hAnsi="Times New Roman" w:cs="Times New Roman"/>
          <w:b/>
          <w:sz w:val="28"/>
          <w:szCs w:val="28"/>
        </w:rPr>
        <w:t>нн</w:t>
      </w:r>
      <w:r w:rsidR="00273FDA">
        <w:rPr>
          <w:rFonts w:ascii="Times New Roman" w:hAnsi="Times New Roman" w:cs="Times New Roman"/>
          <w:b/>
          <w:sz w:val="28"/>
          <w:szCs w:val="28"/>
        </w:rPr>
        <w:t>ого</w:t>
      </w:r>
      <w:bookmarkStart w:id="0" w:name="_GoBack"/>
      <w:bookmarkEnd w:id="0"/>
    </w:p>
    <w:p w:rsidR="00621BE2" w:rsidRDefault="00856862" w:rsidP="00856862">
      <w:pPr>
        <w:rPr>
          <w:rFonts w:ascii="Times New Roman" w:hAnsi="Times New Roman" w:cs="Times New Roman"/>
          <w:sz w:val="24"/>
          <w:szCs w:val="24"/>
        </w:rPr>
      </w:pPr>
      <w:r w:rsidRPr="00856862">
        <w:rPr>
          <w:rFonts w:ascii="Times New Roman" w:hAnsi="Times New Roman" w:cs="Times New Roman"/>
          <w:sz w:val="24"/>
          <w:szCs w:val="24"/>
        </w:rPr>
        <w:t xml:space="preserve"> – </w:t>
      </w:r>
      <w:r w:rsidR="00182DE0" w:rsidRPr="00856862">
        <w:rPr>
          <w:rFonts w:ascii="Times New Roman" w:hAnsi="Times New Roman" w:cs="Times New Roman"/>
          <w:sz w:val="24"/>
          <w:szCs w:val="24"/>
        </w:rPr>
        <w:t xml:space="preserve">Посвящённый – Репликатор ИВО. </w:t>
      </w:r>
      <w:r>
        <w:rPr>
          <w:rFonts w:ascii="Times New Roman" w:hAnsi="Times New Roman" w:cs="Times New Roman"/>
          <w:sz w:val="24"/>
          <w:szCs w:val="24"/>
        </w:rPr>
        <w:t>В первую очередь он</w:t>
      </w:r>
      <w:r w:rsidR="0040626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конечно</w:t>
      </w:r>
      <w:r w:rsidR="0040626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р</w:t>
      </w:r>
      <w:r w:rsidR="00182DE0" w:rsidRPr="00856862">
        <w:rPr>
          <w:rFonts w:ascii="Times New Roman" w:hAnsi="Times New Roman" w:cs="Times New Roman"/>
          <w:sz w:val="24"/>
          <w:szCs w:val="24"/>
        </w:rPr>
        <w:t xml:space="preserve">еплицирует Огонь Отца во </w:t>
      </w:r>
    </w:p>
    <w:p w:rsidR="00621BE2" w:rsidRDefault="00621BE2" w:rsidP="00856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621BE2">
        <w:rPr>
          <w:rFonts w:ascii="Times New Roman" w:hAnsi="Times New Roman" w:cs="Times New Roman"/>
          <w:sz w:val="24"/>
          <w:szCs w:val="24"/>
        </w:rPr>
        <w:t>вне.</w:t>
      </w:r>
    </w:p>
    <w:p w:rsidR="00182DE0" w:rsidRDefault="00856862" w:rsidP="00856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182DE0" w:rsidRPr="00856862">
        <w:rPr>
          <w:rFonts w:ascii="Times New Roman" w:hAnsi="Times New Roman" w:cs="Times New Roman"/>
          <w:sz w:val="24"/>
          <w:szCs w:val="24"/>
        </w:rPr>
        <w:t>Посвящённый выражает Часть Владыки-Аватара Синтеза Кут Хуми</w:t>
      </w:r>
      <w:r w:rsidR="00406262">
        <w:rPr>
          <w:rFonts w:ascii="Times New Roman" w:hAnsi="Times New Roman" w:cs="Times New Roman"/>
          <w:sz w:val="24"/>
          <w:szCs w:val="24"/>
        </w:rPr>
        <w:t xml:space="preserve"> – одну из 4096-ти.</w:t>
      </w:r>
    </w:p>
    <w:p w:rsidR="00406262" w:rsidRDefault="00406262" w:rsidP="00856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– Посвящённый </w:t>
      </w:r>
      <w:r w:rsidR="00C166DA">
        <w:rPr>
          <w:rFonts w:ascii="Times New Roman" w:hAnsi="Times New Roman" w:cs="Times New Roman"/>
          <w:sz w:val="24"/>
          <w:szCs w:val="24"/>
        </w:rPr>
        <w:t>– это</w:t>
      </w:r>
      <w:r w:rsidRPr="00406262">
        <w:rPr>
          <w:rFonts w:ascii="Times New Roman" w:hAnsi="Times New Roman" w:cs="Times New Roman"/>
          <w:sz w:val="24"/>
          <w:szCs w:val="24"/>
        </w:rPr>
        <w:t xml:space="preserve"> Метагалактический Синтез</w:t>
      </w:r>
      <w:r w:rsidR="00C166DA">
        <w:rPr>
          <w:rFonts w:ascii="Times New Roman" w:hAnsi="Times New Roman" w:cs="Times New Roman"/>
          <w:sz w:val="24"/>
          <w:szCs w:val="24"/>
        </w:rPr>
        <w:t>.</w:t>
      </w:r>
    </w:p>
    <w:p w:rsidR="00406262" w:rsidRDefault="00406262" w:rsidP="00856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406262">
        <w:rPr>
          <w:rFonts w:ascii="Times New Roman" w:hAnsi="Times New Roman" w:cs="Times New Roman"/>
          <w:sz w:val="24"/>
          <w:szCs w:val="24"/>
        </w:rPr>
        <w:t xml:space="preserve">Посвящённый – это фиксатор Нового Света. Он является носителем высококонцентрированного </w:t>
      </w:r>
    </w:p>
    <w:p w:rsidR="00406262" w:rsidRDefault="00406262" w:rsidP="00856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06262">
        <w:rPr>
          <w:rFonts w:ascii="Times New Roman" w:hAnsi="Times New Roman" w:cs="Times New Roman"/>
          <w:sz w:val="24"/>
          <w:szCs w:val="24"/>
        </w:rPr>
        <w:t xml:space="preserve">Света Отца. Посвящённый раздаёт Свет (просто так), чтобы у людей проявилась мудрость, </w:t>
      </w:r>
    </w:p>
    <w:p w:rsidR="00406262" w:rsidRDefault="00406262" w:rsidP="00856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06262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06262">
        <w:rPr>
          <w:rFonts w:ascii="Times New Roman" w:hAnsi="Times New Roman" w:cs="Times New Roman"/>
          <w:sz w:val="24"/>
          <w:szCs w:val="24"/>
        </w:rPr>
        <w:t>писавшись в этот Свет (по желанию</w:t>
      </w:r>
      <w:r>
        <w:rPr>
          <w:rFonts w:ascii="Times New Roman" w:hAnsi="Times New Roman" w:cs="Times New Roman"/>
          <w:sz w:val="24"/>
          <w:szCs w:val="24"/>
        </w:rPr>
        <w:t xml:space="preserve">, потребностям и </w:t>
      </w:r>
      <w:r w:rsidRPr="00406262">
        <w:rPr>
          <w:rFonts w:ascii="Times New Roman" w:hAnsi="Times New Roman" w:cs="Times New Roman"/>
          <w:sz w:val="24"/>
          <w:szCs w:val="24"/>
        </w:rPr>
        <w:t>возможност</w:t>
      </w:r>
      <w:r w:rsidR="001618C9">
        <w:rPr>
          <w:rFonts w:ascii="Times New Roman" w:hAnsi="Times New Roman" w:cs="Times New Roman"/>
          <w:sz w:val="24"/>
          <w:szCs w:val="24"/>
        </w:rPr>
        <w:t>ям</w:t>
      </w:r>
      <w:r>
        <w:rPr>
          <w:rFonts w:ascii="Times New Roman" w:hAnsi="Times New Roman" w:cs="Times New Roman"/>
          <w:sz w:val="24"/>
          <w:szCs w:val="24"/>
        </w:rPr>
        <w:t xml:space="preserve"> человека</w:t>
      </w:r>
      <w:r w:rsidRPr="00406262">
        <w:rPr>
          <w:rFonts w:ascii="Times New Roman" w:hAnsi="Times New Roman" w:cs="Times New Roman"/>
          <w:sz w:val="24"/>
          <w:szCs w:val="24"/>
        </w:rPr>
        <w:t>…)</w:t>
      </w:r>
      <w:r w:rsidR="001618C9">
        <w:rPr>
          <w:rFonts w:ascii="Times New Roman" w:hAnsi="Times New Roman" w:cs="Times New Roman"/>
          <w:sz w:val="24"/>
          <w:szCs w:val="24"/>
        </w:rPr>
        <w:t xml:space="preserve"> и мудростью </w:t>
      </w:r>
    </w:p>
    <w:p w:rsidR="001618C9" w:rsidRPr="00856862" w:rsidRDefault="001618C9" w:rsidP="00856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618C9">
        <w:rPr>
          <w:rFonts w:ascii="Times New Roman" w:hAnsi="Times New Roman" w:cs="Times New Roman"/>
          <w:sz w:val="24"/>
          <w:szCs w:val="24"/>
        </w:rPr>
        <w:t>улуч</w:t>
      </w:r>
      <w:r>
        <w:rPr>
          <w:rFonts w:ascii="Times New Roman" w:hAnsi="Times New Roman" w:cs="Times New Roman"/>
          <w:sz w:val="24"/>
          <w:szCs w:val="24"/>
        </w:rPr>
        <w:t>шая качество жизни человека.</w:t>
      </w:r>
    </w:p>
    <w:p w:rsidR="005013FC" w:rsidRDefault="00406262" w:rsidP="00621B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Чтобы выражать Часть </w:t>
      </w:r>
      <w:r w:rsidR="001618C9">
        <w:rPr>
          <w:rFonts w:ascii="Times New Roman" w:hAnsi="Times New Roman" w:cs="Times New Roman"/>
          <w:sz w:val="24"/>
          <w:szCs w:val="24"/>
        </w:rPr>
        <w:t xml:space="preserve">Аватара Синтеза Кут Хуми, действовать языком Кут Хуми, </w:t>
      </w:r>
      <w:r w:rsidR="00C166DA">
        <w:rPr>
          <w:rFonts w:ascii="Times New Roman" w:hAnsi="Times New Roman" w:cs="Times New Roman"/>
          <w:sz w:val="24"/>
          <w:szCs w:val="24"/>
        </w:rPr>
        <w:t xml:space="preserve">быть в Слиянности с Владыкой Кут Хуми, </w:t>
      </w:r>
      <w:r w:rsidR="00856862" w:rsidRPr="00856862">
        <w:rPr>
          <w:rFonts w:ascii="Times New Roman" w:hAnsi="Times New Roman" w:cs="Times New Roman"/>
          <w:sz w:val="24"/>
          <w:szCs w:val="24"/>
        </w:rPr>
        <w:t xml:space="preserve">Посвящённому необходимо быть максимально </w:t>
      </w:r>
      <w:r>
        <w:rPr>
          <w:rFonts w:ascii="Times New Roman" w:hAnsi="Times New Roman" w:cs="Times New Roman"/>
          <w:sz w:val="24"/>
          <w:szCs w:val="24"/>
        </w:rPr>
        <w:t xml:space="preserve">внутренне </w:t>
      </w:r>
      <w:r w:rsidR="00856862" w:rsidRPr="00856862">
        <w:rPr>
          <w:rFonts w:ascii="Times New Roman" w:hAnsi="Times New Roman" w:cs="Times New Roman"/>
          <w:sz w:val="24"/>
          <w:szCs w:val="24"/>
        </w:rPr>
        <w:t xml:space="preserve">организованным, </w:t>
      </w:r>
      <w:r>
        <w:rPr>
          <w:rFonts w:ascii="Times New Roman" w:hAnsi="Times New Roman" w:cs="Times New Roman"/>
          <w:sz w:val="24"/>
          <w:szCs w:val="24"/>
        </w:rPr>
        <w:t xml:space="preserve">уметь </w:t>
      </w:r>
      <w:r w:rsidR="00856862" w:rsidRPr="00856862">
        <w:rPr>
          <w:rFonts w:ascii="Times New Roman" w:hAnsi="Times New Roman" w:cs="Times New Roman"/>
          <w:sz w:val="24"/>
          <w:szCs w:val="24"/>
        </w:rPr>
        <w:t xml:space="preserve">складывать и проявлять баланс между внутренними и внешними условиями. </w:t>
      </w:r>
      <w:r w:rsidR="00856862">
        <w:rPr>
          <w:rFonts w:ascii="Times New Roman" w:hAnsi="Times New Roman" w:cs="Times New Roman"/>
          <w:sz w:val="24"/>
          <w:szCs w:val="24"/>
        </w:rPr>
        <w:t>Быть максимально отстроенным, в том числе и Энерго</w:t>
      </w:r>
      <w:r w:rsidR="00621BE2">
        <w:rPr>
          <w:rFonts w:ascii="Times New Roman" w:hAnsi="Times New Roman" w:cs="Times New Roman"/>
          <w:sz w:val="24"/>
          <w:szCs w:val="24"/>
        </w:rPr>
        <w:t>-</w:t>
      </w:r>
      <w:r w:rsidR="00856862">
        <w:rPr>
          <w:rFonts w:ascii="Times New Roman" w:hAnsi="Times New Roman" w:cs="Times New Roman"/>
          <w:sz w:val="24"/>
          <w:szCs w:val="24"/>
        </w:rPr>
        <w:t xml:space="preserve">потенциально. Необходимо </w:t>
      </w:r>
      <w:r w:rsidR="001618C9">
        <w:rPr>
          <w:rFonts w:ascii="Times New Roman" w:hAnsi="Times New Roman" w:cs="Times New Roman"/>
          <w:sz w:val="24"/>
          <w:szCs w:val="24"/>
        </w:rPr>
        <w:t>являть качественно любое действие, нести мощь и концентрацию Преодоления. В Преодолении Посвящённый растёт, далее реплицируя это людям.</w:t>
      </w:r>
      <w:r w:rsidR="00EE462A">
        <w:rPr>
          <w:rFonts w:ascii="Times New Roman" w:hAnsi="Times New Roman" w:cs="Times New Roman"/>
          <w:sz w:val="24"/>
          <w:szCs w:val="24"/>
        </w:rPr>
        <w:t xml:space="preserve"> </w:t>
      </w:r>
      <w:r w:rsidR="00EE462A" w:rsidRPr="00EE462A">
        <w:rPr>
          <w:rFonts w:ascii="Times New Roman" w:hAnsi="Times New Roman" w:cs="Times New Roman"/>
          <w:sz w:val="24"/>
          <w:szCs w:val="24"/>
        </w:rPr>
        <w:t>Посвящ</w:t>
      </w:r>
      <w:r w:rsidR="00EE462A">
        <w:rPr>
          <w:rFonts w:ascii="Times New Roman" w:hAnsi="Times New Roman" w:cs="Times New Roman"/>
          <w:sz w:val="24"/>
          <w:szCs w:val="24"/>
        </w:rPr>
        <w:t>ё</w:t>
      </w:r>
      <w:r w:rsidR="00EE462A" w:rsidRPr="00EE462A">
        <w:rPr>
          <w:rFonts w:ascii="Times New Roman" w:hAnsi="Times New Roman" w:cs="Times New Roman"/>
          <w:sz w:val="24"/>
          <w:szCs w:val="24"/>
        </w:rPr>
        <w:t xml:space="preserve">нность </w:t>
      </w:r>
      <w:r w:rsidR="00EE462A">
        <w:rPr>
          <w:rFonts w:ascii="Times New Roman" w:hAnsi="Times New Roman" w:cs="Times New Roman"/>
          <w:sz w:val="24"/>
          <w:szCs w:val="24"/>
        </w:rPr>
        <w:t xml:space="preserve">– </w:t>
      </w:r>
      <w:r w:rsidR="00EE462A" w:rsidRPr="00EE462A">
        <w:rPr>
          <w:rFonts w:ascii="Times New Roman" w:hAnsi="Times New Roman" w:cs="Times New Roman"/>
          <w:sz w:val="24"/>
          <w:szCs w:val="24"/>
        </w:rPr>
        <w:t>это ответственность не только за свою жизнь, жизнь родных и близких, но и за жизнь окружающих нас людей</w:t>
      </w:r>
      <w:r w:rsidR="00EE462A">
        <w:rPr>
          <w:rFonts w:ascii="Times New Roman" w:hAnsi="Times New Roman" w:cs="Times New Roman"/>
          <w:sz w:val="24"/>
          <w:szCs w:val="24"/>
        </w:rPr>
        <w:t>, тем, что Посвящённый несёт собою во вне.</w:t>
      </w:r>
      <w:r w:rsidR="00EE462A" w:rsidRPr="00EE462A">
        <w:rPr>
          <w:rFonts w:ascii="Times New Roman" w:hAnsi="Times New Roman" w:cs="Times New Roman"/>
          <w:sz w:val="24"/>
          <w:szCs w:val="24"/>
        </w:rPr>
        <w:t xml:space="preserve"> Посвященного проверяют на том, что он делает и как он служит!</w:t>
      </w:r>
      <w:r w:rsidR="00EE46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82DE0" w:rsidRDefault="00EE462A" w:rsidP="00621B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E462A">
        <w:rPr>
          <w:rFonts w:ascii="Times New Roman" w:hAnsi="Times New Roman" w:cs="Times New Roman"/>
          <w:sz w:val="24"/>
          <w:szCs w:val="24"/>
        </w:rPr>
        <w:t xml:space="preserve">Посвящение – требует Осознанности, того, чем мы внутри отстроены и </w:t>
      </w:r>
      <w:r>
        <w:rPr>
          <w:rFonts w:ascii="Times New Roman" w:hAnsi="Times New Roman" w:cs="Times New Roman"/>
          <w:sz w:val="24"/>
          <w:szCs w:val="24"/>
        </w:rPr>
        <w:t xml:space="preserve">что </w:t>
      </w:r>
      <w:r w:rsidRPr="00EE462A">
        <w:rPr>
          <w:rFonts w:ascii="Times New Roman" w:hAnsi="Times New Roman" w:cs="Times New Roman"/>
          <w:sz w:val="24"/>
          <w:szCs w:val="24"/>
        </w:rPr>
        <w:t xml:space="preserve">в нас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EE462A">
        <w:rPr>
          <w:rFonts w:ascii="Times New Roman" w:hAnsi="Times New Roman" w:cs="Times New Roman"/>
          <w:sz w:val="24"/>
          <w:szCs w:val="24"/>
        </w:rPr>
        <w:t>афиксировано.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462A">
        <w:rPr>
          <w:rFonts w:ascii="Times New Roman" w:hAnsi="Times New Roman" w:cs="Times New Roman"/>
          <w:sz w:val="24"/>
          <w:szCs w:val="24"/>
        </w:rPr>
        <w:t>Посвящённый</w:t>
      </w:r>
      <w:r w:rsidR="002638FB">
        <w:rPr>
          <w:rFonts w:ascii="Times New Roman" w:hAnsi="Times New Roman" w:cs="Times New Roman"/>
          <w:sz w:val="24"/>
          <w:szCs w:val="24"/>
        </w:rPr>
        <w:t>,</w:t>
      </w:r>
      <w:r w:rsidRPr="00EE46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проявляется </w:t>
      </w:r>
      <w:r w:rsidRPr="00EE462A">
        <w:rPr>
          <w:rFonts w:ascii="Times New Roman" w:hAnsi="Times New Roman" w:cs="Times New Roman"/>
          <w:sz w:val="24"/>
          <w:szCs w:val="24"/>
        </w:rPr>
        <w:t>внутренней работ</w:t>
      </w:r>
      <w:r>
        <w:rPr>
          <w:rFonts w:ascii="Times New Roman" w:hAnsi="Times New Roman" w:cs="Times New Roman"/>
          <w:sz w:val="24"/>
          <w:szCs w:val="24"/>
        </w:rPr>
        <w:t xml:space="preserve">ой, </w:t>
      </w:r>
      <w:r w:rsidRPr="00EE462A">
        <w:rPr>
          <w:rFonts w:ascii="Times New Roman" w:hAnsi="Times New Roman" w:cs="Times New Roman"/>
          <w:sz w:val="24"/>
          <w:szCs w:val="24"/>
        </w:rPr>
        <w:t>что он делает</w:t>
      </w:r>
      <w:r>
        <w:rPr>
          <w:rFonts w:ascii="Times New Roman" w:hAnsi="Times New Roman" w:cs="Times New Roman"/>
          <w:sz w:val="24"/>
          <w:szCs w:val="24"/>
        </w:rPr>
        <w:t xml:space="preserve"> (и часто именно Преодолением)</w:t>
      </w:r>
      <w:r w:rsidRPr="00EE462A">
        <w:rPr>
          <w:rFonts w:ascii="Times New Roman" w:hAnsi="Times New Roman" w:cs="Times New Roman"/>
          <w:sz w:val="24"/>
          <w:szCs w:val="24"/>
        </w:rPr>
        <w:t>, чтобы</w:t>
      </w:r>
      <w:r w:rsidR="002638F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качественно</w:t>
      </w:r>
      <w:r w:rsidR="002638F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462A">
        <w:rPr>
          <w:rFonts w:ascii="Times New Roman" w:hAnsi="Times New Roman" w:cs="Times New Roman"/>
          <w:sz w:val="24"/>
          <w:szCs w:val="24"/>
        </w:rPr>
        <w:t>исполни</w:t>
      </w:r>
      <w:r w:rsidR="002638FB">
        <w:rPr>
          <w:rFonts w:ascii="Times New Roman" w:hAnsi="Times New Roman" w:cs="Times New Roman"/>
          <w:sz w:val="24"/>
          <w:szCs w:val="24"/>
        </w:rPr>
        <w:t>ть</w:t>
      </w:r>
      <w:r w:rsidRPr="00EE462A">
        <w:rPr>
          <w:rFonts w:ascii="Times New Roman" w:hAnsi="Times New Roman" w:cs="Times New Roman"/>
          <w:sz w:val="24"/>
          <w:szCs w:val="24"/>
        </w:rPr>
        <w:t xml:space="preserve"> поручение </w:t>
      </w:r>
      <w:r w:rsidR="002638FB">
        <w:rPr>
          <w:rFonts w:ascii="Times New Roman" w:hAnsi="Times New Roman" w:cs="Times New Roman"/>
          <w:sz w:val="24"/>
          <w:szCs w:val="24"/>
        </w:rPr>
        <w:t xml:space="preserve">Изначально Вышестоящего Отца, </w:t>
      </w:r>
      <w:r w:rsidRPr="00EE462A">
        <w:rPr>
          <w:rFonts w:ascii="Times New Roman" w:hAnsi="Times New Roman" w:cs="Times New Roman"/>
          <w:sz w:val="24"/>
          <w:szCs w:val="24"/>
        </w:rPr>
        <w:t xml:space="preserve">Аватаров Синтеза Кут Хуми Фаинь, </w:t>
      </w:r>
      <w:r w:rsidR="002638FB">
        <w:rPr>
          <w:rFonts w:ascii="Times New Roman" w:hAnsi="Times New Roman" w:cs="Times New Roman"/>
          <w:sz w:val="24"/>
          <w:szCs w:val="24"/>
        </w:rPr>
        <w:t xml:space="preserve">Аватаров </w:t>
      </w:r>
      <w:r w:rsidRPr="00EE462A">
        <w:rPr>
          <w:rFonts w:ascii="Times New Roman" w:hAnsi="Times New Roman" w:cs="Times New Roman"/>
          <w:sz w:val="24"/>
          <w:szCs w:val="24"/>
        </w:rPr>
        <w:t>по служению</w:t>
      </w:r>
      <w:r w:rsidR="002638FB">
        <w:rPr>
          <w:rFonts w:ascii="Times New Roman" w:hAnsi="Times New Roman" w:cs="Times New Roman"/>
          <w:sz w:val="24"/>
          <w:szCs w:val="24"/>
        </w:rPr>
        <w:t>. Этим растут Права Посвящённого и тем самым растут его способности и возможности.</w:t>
      </w:r>
      <w:r w:rsidRPr="00EE462A">
        <w:rPr>
          <w:rFonts w:ascii="Times New Roman" w:hAnsi="Times New Roman" w:cs="Times New Roman"/>
          <w:sz w:val="24"/>
          <w:szCs w:val="24"/>
        </w:rPr>
        <w:t xml:space="preserve"> </w:t>
      </w:r>
      <w:r w:rsidR="00182DE0" w:rsidRPr="00856862">
        <w:rPr>
          <w:rFonts w:ascii="Times New Roman" w:hAnsi="Times New Roman" w:cs="Times New Roman"/>
          <w:sz w:val="24"/>
          <w:szCs w:val="24"/>
        </w:rPr>
        <w:t>Посвящённый выражает Метагалактический Синтез собою</w:t>
      </w:r>
      <w:r w:rsidR="00C166DA">
        <w:rPr>
          <w:rFonts w:ascii="Times New Roman" w:hAnsi="Times New Roman" w:cs="Times New Roman"/>
          <w:sz w:val="24"/>
          <w:szCs w:val="24"/>
        </w:rPr>
        <w:t xml:space="preserve"> (он на горизонте Посвящённого). </w:t>
      </w:r>
      <w:r w:rsidR="002638FB">
        <w:rPr>
          <w:rFonts w:ascii="Times New Roman" w:hAnsi="Times New Roman" w:cs="Times New Roman"/>
          <w:sz w:val="24"/>
          <w:szCs w:val="24"/>
        </w:rPr>
        <w:t>Фиксируя из Метагалактики</w:t>
      </w:r>
      <w:r w:rsidR="00C166DA">
        <w:rPr>
          <w:rFonts w:ascii="Times New Roman" w:hAnsi="Times New Roman" w:cs="Times New Roman"/>
          <w:sz w:val="24"/>
          <w:szCs w:val="24"/>
        </w:rPr>
        <w:t xml:space="preserve">, например Тонкий Мир, Посвящённый держит эту фиксацию на физике и тем самым насыщает её Тонким Миром, утончая окружающую среду. </w:t>
      </w:r>
    </w:p>
    <w:p w:rsidR="00C166DA" w:rsidRDefault="00C166DA" w:rsidP="00621BE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Посвящённому для взрастания и развития Внутреннего Мира необходим</w:t>
      </w:r>
      <w:r w:rsidR="006E6825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научиться </w:t>
      </w:r>
      <w:r w:rsidR="006E6825">
        <w:rPr>
          <w:rFonts w:ascii="Times New Roman" w:hAnsi="Times New Roman" w:cs="Times New Roman"/>
          <w:sz w:val="24"/>
          <w:szCs w:val="24"/>
        </w:rPr>
        <w:t>качественному, корректному взаимодействию с Аватарами Синтеза. При этом растёт культура Посвящённого, его отстроенность</w:t>
      </w:r>
      <w:r w:rsidR="00621BE2">
        <w:rPr>
          <w:rFonts w:ascii="Times New Roman" w:hAnsi="Times New Roman" w:cs="Times New Roman"/>
          <w:sz w:val="24"/>
          <w:szCs w:val="24"/>
        </w:rPr>
        <w:t xml:space="preserve"> и уровень обучаемости. Это их из важнейших аспектов развития Посвящённого.</w:t>
      </w:r>
    </w:p>
    <w:p w:rsidR="005013FC" w:rsidRDefault="006E6825" w:rsidP="00621B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Необходимо постоянно совершенствоваться и по-новому практиковаться. </w:t>
      </w:r>
      <w:r w:rsidRPr="006E6825">
        <w:rPr>
          <w:rFonts w:ascii="Times New Roman" w:hAnsi="Times New Roman" w:cs="Times New Roman"/>
          <w:sz w:val="24"/>
          <w:szCs w:val="24"/>
        </w:rPr>
        <w:t>Включа</w:t>
      </w:r>
      <w:r>
        <w:rPr>
          <w:rFonts w:ascii="Times New Roman" w:hAnsi="Times New Roman" w:cs="Times New Roman"/>
          <w:sz w:val="24"/>
          <w:szCs w:val="24"/>
        </w:rPr>
        <w:t>ть</w:t>
      </w:r>
      <w:r w:rsidRPr="006E6825">
        <w:rPr>
          <w:rFonts w:ascii="Times New Roman" w:hAnsi="Times New Roman" w:cs="Times New Roman"/>
          <w:sz w:val="24"/>
          <w:szCs w:val="24"/>
        </w:rPr>
        <w:t xml:space="preserve"> нов</w:t>
      </w:r>
      <w:r>
        <w:rPr>
          <w:rFonts w:ascii="Times New Roman" w:hAnsi="Times New Roman" w:cs="Times New Roman"/>
          <w:sz w:val="24"/>
          <w:szCs w:val="24"/>
        </w:rPr>
        <w:t>ое</w:t>
      </w:r>
      <w:r w:rsidRPr="006E6825">
        <w:rPr>
          <w:rFonts w:ascii="Times New Roman" w:hAnsi="Times New Roman" w:cs="Times New Roman"/>
          <w:sz w:val="24"/>
          <w:szCs w:val="24"/>
        </w:rPr>
        <w:t xml:space="preserve"> в ежедневных практиках</w:t>
      </w:r>
      <w:r>
        <w:rPr>
          <w:rFonts w:ascii="Times New Roman" w:hAnsi="Times New Roman" w:cs="Times New Roman"/>
          <w:sz w:val="24"/>
          <w:szCs w:val="24"/>
        </w:rPr>
        <w:t xml:space="preserve"> и тем самым растить наши</w:t>
      </w:r>
      <w:r w:rsidRPr="006E6825">
        <w:rPr>
          <w:rFonts w:ascii="Times New Roman" w:hAnsi="Times New Roman" w:cs="Times New Roman"/>
          <w:sz w:val="24"/>
          <w:szCs w:val="24"/>
        </w:rPr>
        <w:t xml:space="preserve"> Права Синтеза ИВО с явлением и развитием Прав Жизни, Прав Репликации, Прав Созидания, Прав Творения, Прав Любви, </w:t>
      </w:r>
      <w:r w:rsidRPr="006E6825">
        <w:rPr>
          <w:rFonts w:ascii="Times New Roman" w:hAnsi="Times New Roman" w:cs="Times New Roman"/>
          <w:sz w:val="24"/>
          <w:szCs w:val="24"/>
        </w:rPr>
        <w:lastRenderedPageBreak/>
        <w:t>Прав Мудрости, Прав Воли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6E6825">
        <w:rPr>
          <w:rFonts w:ascii="Times New Roman" w:hAnsi="Times New Roman" w:cs="Times New Roman"/>
          <w:sz w:val="24"/>
          <w:szCs w:val="24"/>
        </w:rPr>
        <w:t xml:space="preserve"> Прав всех видов Прасинтезности</w:t>
      </w:r>
      <w:r>
        <w:rPr>
          <w:rFonts w:ascii="Times New Roman" w:hAnsi="Times New Roman" w:cs="Times New Roman"/>
          <w:sz w:val="24"/>
          <w:szCs w:val="24"/>
        </w:rPr>
        <w:t xml:space="preserve">. И в дальнейшем расти в применимости этим. Посвящения нарабатываются Служением. </w:t>
      </w:r>
      <w:r w:rsidR="00621BE2">
        <w:rPr>
          <w:rFonts w:ascii="Times New Roman" w:hAnsi="Times New Roman" w:cs="Times New Roman"/>
          <w:sz w:val="24"/>
          <w:szCs w:val="24"/>
        </w:rPr>
        <w:t>Никто, кроме нас, этого не сделает! – один из девизов Посвящённого Новой эпохи.</w:t>
      </w:r>
    </w:p>
    <w:p w:rsidR="005013FC" w:rsidRDefault="005013FC" w:rsidP="00621B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013FC" w:rsidRPr="00621BE2" w:rsidRDefault="00621BE2" w:rsidP="00621BE2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013FC" w:rsidRPr="00621BE2">
        <w:rPr>
          <w:rFonts w:ascii="Times New Roman" w:hAnsi="Times New Roman" w:cs="Times New Roman"/>
          <w:i/>
          <w:sz w:val="24"/>
          <w:szCs w:val="24"/>
        </w:rPr>
        <w:t>Сложено по итогам Советов Организации Посвящений ИВО в синтез</w:t>
      </w:r>
      <w:r w:rsidR="002638FB" w:rsidRPr="00621BE2">
        <w:rPr>
          <w:rFonts w:ascii="Times New Roman" w:hAnsi="Times New Roman" w:cs="Times New Roman"/>
          <w:i/>
          <w:sz w:val="24"/>
          <w:szCs w:val="24"/>
        </w:rPr>
        <w:t>е</w:t>
      </w:r>
      <w:r w:rsidR="005013FC" w:rsidRPr="00621BE2">
        <w:rPr>
          <w:rFonts w:ascii="Times New Roman" w:hAnsi="Times New Roman" w:cs="Times New Roman"/>
          <w:i/>
          <w:sz w:val="24"/>
          <w:szCs w:val="24"/>
        </w:rPr>
        <w:t xml:space="preserve"> с ИВАС </w:t>
      </w:r>
      <w:r w:rsidRPr="00621BE2">
        <w:rPr>
          <w:rFonts w:ascii="Times New Roman" w:hAnsi="Times New Roman" w:cs="Times New Roman"/>
          <w:i/>
          <w:sz w:val="24"/>
          <w:szCs w:val="24"/>
        </w:rPr>
        <w:t xml:space="preserve">     </w:t>
      </w:r>
    </w:p>
    <w:p w:rsidR="00621BE2" w:rsidRPr="00621BE2" w:rsidRDefault="00621BE2" w:rsidP="00621BE2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21BE2"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621BE2">
        <w:rPr>
          <w:rFonts w:ascii="Times New Roman" w:hAnsi="Times New Roman" w:cs="Times New Roman"/>
          <w:i/>
          <w:sz w:val="24"/>
          <w:szCs w:val="24"/>
        </w:rPr>
        <w:t xml:space="preserve">Сулейман Синтия; по изучению материалов 10 МФЧС, </w:t>
      </w:r>
      <w:r w:rsidRPr="00621BE2">
        <w:rPr>
          <w:rFonts w:ascii="Times New Roman" w:hAnsi="Times New Roman" w:cs="Times New Roman"/>
          <w:i/>
          <w:sz w:val="24"/>
          <w:szCs w:val="24"/>
        </w:rPr>
        <w:t>г. Ставрополь</w:t>
      </w:r>
      <w:r w:rsidRPr="00621BE2">
        <w:rPr>
          <w:rFonts w:ascii="Times New Roman" w:hAnsi="Times New Roman" w:cs="Times New Roman"/>
          <w:i/>
          <w:sz w:val="24"/>
          <w:szCs w:val="24"/>
        </w:rPr>
        <w:t>.</w:t>
      </w:r>
    </w:p>
    <w:p w:rsidR="00621BE2" w:rsidRPr="00621BE2" w:rsidRDefault="00621BE2" w:rsidP="00621BE2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621BE2" w:rsidRPr="00621BE2" w:rsidSect="005013FC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4367ED"/>
    <w:multiLevelType w:val="hybridMultilevel"/>
    <w:tmpl w:val="4D3A0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717"/>
    <w:rsid w:val="00092717"/>
    <w:rsid w:val="001618C9"/>
    <w:rsid w:val="00165F3E"/>
    <w:rsid w:val="00182DE0"/>
    <w:rsid w:val="001C2237"/>
    <w:rsid w:val="002638FB"/>
    <w:rsid w:val="00273FDA"/>
    <w:rsid w:val="00406262"/>
    <w:rsid w:val="005013FC"/>
    <w:rsid w:val="00621BE2"/>
    <w:rsid w:val="006E6825"/>
    <w:rsid w:val="00856862"/>
    <w:rsid w:val="00AE3F45"/>
    <w:rsid w:val="00C166DA"/>
    <w:rsid w:val="00EE462A"/>
    <w:rsid w:val="00F73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5E845"/>
  <w15:chartTrackingRefBased/>
  <w15:docId w15:val="{872861E5-015D-4D8B-9533-88F0CBB90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2D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225E2-0200-4C6A-BB41-3B4DD8FCB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Коротеева</dc:creator>
  <cp:keywords/>
  <dc:description/>
  <cp:lastModifiedBy>Светлана Коротеева</cp:lastModifiedBy>
  <cp:revision>3</cp:revision>
  <dcterms:created xsi:type="dcterms:W3CDTF">2021-02-28T19:22:00Z</dcterms:created>
  <dcterms:modified xsi:type="dcterms:W3CDTF">2021-02-28T19:25:00Z</dcterms:modified>
</cp:coreProperties>
</file>